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wolven1.svg" ContentType="image/svg+xml"/>
  <Override PartName="/word/media/wolven2.svg" ContentType="image/svg+xml"/>
  <Override PartName="/word/media/wolven3.svg" ContentType="image/svg+xml"/>
  <Override PartName="/word/media/wolven4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54"/>
        <w:ind w:left="-113" w:right="113"/>
        <w:jc w:val="center"/>
      </w:pPr>
      <w:r>
        <w:drawing>
          <wp:inline xmlns:a="http://schemas.openxmlformats.org/drawingml/2006/main" xmlns:pic="http://schemas.openxmlformats.org/drawingml/2006/picture" distL="0" distR="0" distT="0" distB="0">
            <wp:extent cx="1080000" cy="639299"/>
            <wp:docPr id="1" name="Picture 1" descr="Wolven arany monogram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ns0:svgBlip xmlns:ns0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6392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0" w:lineRule="exact" w:after="1417"/>
        <w:ind w:left="3912" w:right="4139"/>
        <w:pBdr>
          <w:bottom w:val="single" w:sz="8" w:space="0" w:color="FFFFFF"/>
        </w:pBdr>
      </w:pPr>
      <w:r>
        <w:rPr>
          <w:sz w:val="2"/>
        </w:rPr>
      </w:r>
    </w:p>
    <w:p>
      <w:pPr>
        <w:pStyle w:val="CoverEyebrow"/>
        <w:spacing w:after="283"/>
      </w:pPr>
      <w:r>
        <w:t>ÜZLETI JELENTÉS</w:t>
      </w:r>
    </w:p>
    <w:p>
      <w:pPr>
        <w:pStyle w:val="CoverTitle"/>
      </w:pPr>
      <w:r>
        <w:t>[A vizsgálat tárgya]</w:t>
      </w:r>
    </w:p>
    <w:p>
      <w:pPr>
        <w:pStyle w:val="CoverSubtitle"/>
      </w:pPr>
      <w:r>
        <w:t>[A dokumentum célja]</w:t>
      </w:r>
    </w:p>
    <w:p>
      <w:pPr>
        <w:pStyle w:val="CoverMeta"/>
        <w:spacing w:before="1020"/>
      </w:pPr>
      <w:r>
        <w:t>[Címzett]</w:t>
        <w:br/>
        <w:t>2026. 09. 20.  ·  [Verzió] kiadás</w:t>
        <w:br/>
        <w:t>[Források gyűjtési határa]</w:t>
      </w:r>
    </w:p>
    <w:p>
      <w:pPr>
        <w:sectPr>
          <w:headerReference w:type="default" r:id="rId9"/>
          <w:footerReference w:type="default" r:id="rId10"/>
          <w:pgSz w:w="11906" w:h="16838"/>
          <w:pgMar w:top="1701" w:right="1020" w:bottom="1020" w:left="1247" w:header="1020" w:footer="907" w:gutter="0"/>
          <w:cols w:space="720"/>
          <w:docGrid w:linePitch="360"/>
        </w:sectPr>
      </w:pPr>
    </w:p>
    <w:p>
      <w:pPr>
        <w:pStyle w:val="Subtitle"/>
        <w:keepNext/>
      </w:pPr>
      <w:r>
        <w:t>A VIZSGÁLAT KERETE</w:t>
      </w:r>
    </w:p>
    <w:p>
      <w:pPr>
        <w:pStyle w:val="Title"/>
      </w:pPr>
      <w:r>
        <w:t>A vizsgálat határa</w:t>
      </w:r>
    </w:p>
    <w:p>
      <w:pPr>
        <w:pStyle w:val="Lead"/>
      </w:pPr>
      <w:r>
        <w:rPr>
          <w:color w:val="5C5C5C"/>
        </w:rPr>
        <w:t>[A dokumentum célja és a támogatott döntés]</w:t>
      </w:r>
    </w:p>
    <w:p>
      <w:pPr>
        <w:pStyle w:val="Heading1"/>
      </w:pPr>
      <w:r>
        <w:t>Vizsgált kör és felhasználás</w:t>
      </w:r>
    </w:p>
    <w:p>
      <w:r>
        <w:rPr>
          <w:color w:val="5C5C5C"/>
        </w:rPr>
        <w:t>[A vizsgált szervezet, ügylet és időszak.]</w:t>
        <w:br/>
        <w:t>[A jelentés felhasználási célja és a szükséges értelmezési korlátok.]</w:t>
      </w:r>
    </w:p>
    <w:p>
      <w:pPr>
        <w:pStyle w:val="Subtitle"/>
        <w:keepNext/>
      </w:pPr>
      <w:r>
        <w:t>VEZETŐI ÖSSZEFOGLALÓ</w:t>
      </w:r>
    </w:p>
    <w:p>
      <w:pPr>
        <w:pStyle w:val="Title"/>
      </w:pPr>
      <w:r>
        <w:rPr>
          <w:color w:val="5C5C5C"/>
        </w:rPr>
        <w:t>[A döntés lényege]</w:t>
      </w:r>
    </w:p>
    <w:p>
      <w:pPr>
        <w:pStyle w:val="Heading1"/>
      </w:pPr>
      <w:r>
        <w:t>Javaslat</w:t>
      </w:r>
    </w:p>
    <w:p>
      <w:r>
        <w:rPr>
          <w:color w:val="5C5C5C"/>
        </w:rPr>
        <w:t>[A javasolt döntés és annak feltétele.]</w:t>
      </w:r>
    </w:p>
    <w:p>
      <w:pPr>
        <w:pStyle w:val="Heading1"/>
      </w:pPr>
      <w:r>
        <w:t>Mi támasztja alá</w:t>
      </w:r>
    </w:p>
    <w:p>
      <w:r>
        <w:rPr>
          <w:color w:val="5C5C5C"/>
        </w:rPr>
        <w:t>[A döntést befolyásoló tények, források és összefüggések.]</w:t>
      </w:r>
    </w:p>
    <w:p>
      <w:pPr>
        <w:pStyle w:val="Heading1"/>
      </w:pPr>
      <w:r>
        <w:t>Mi változtathat a döntésen</w:t>
      </w:r>
    </w:p>
    <w:p>
      <w:r>
        <w:rPr>
          <w:color w:val="5C5C5C"/>
        </w:rPr>
        <w:t>[A még tisztázandó bizonyíték és a lehetséges következmény.]</w:t>
      </w:r>
    </w:p>
    <w:p>
      <w:pPr>
        <w:pStyle w:val="Heading1"/>
      </w:pPr>
      <w:r>
        <w:t>Következő lépés</w:t>
      </w:r>
    </w:p>
    <w:p>
      <w:r>
        <w:rPr>
          <w:color w:val="5C5C5C"/>
        </w:rPr>
        <w:t>[Konkrét teendő, felelős szerepkör, határidő és a lezárás bizonyítéka.]</w:t>
      </w:r>
    </w:p>
    <w:p>
      <w:pPr>
        <w:pStyle w:val="Subtitle"/>
        <w:keepNext/>
        <w:pageBreakBefore/>
      </w:pPr>
      <w:r>
        <w:t>FEJEZET 01</w:t>
      </w:r>
    </w:p>
    <w:p>
      <w:pPr>
        <w:pStyle w:val="Title"/>
      </w:pPr>
      <w:r>
        <w:rPr>
          <w:color w:val="5C5C5C"/>
        </w:rPr>
        <w:t>[A fejezet kérdése]</w:t>
      </w:r>
    </w:p>
    <w:p>
      <w:pPr>
        <w:pStyle w:val="Lead"/>
      </w:pPr>
      <w:r>
        <w:rPr>
          <w:color w:val="5C5C5C"/>
        </w:rPr>
        <w:t>[Miért számít ez a kérdés az ügyleti vagy vezetői döntésben?]</w:t>
      </w:r>
    </w:p>
    <w:p>
      <w:pPr>
        <w:pStyle w:val="Heading1"/>
      </w:pPr>
      <w:r>
        <w:t>Vizsgálati kör</w:t>
      </w:r>
    </w:p>
    <w:p>
      <w:r>
        <w:rPr>
          <w:color w:val="5C5C5C"/>
        </w:rPr>
        <w:t>[Az érintett időszak, szervezet és dokumentumok.]</w:t>
      </w:r>
    </w:p>
    <w:p>
      <w:pPr>
        <w:pStyle w:val="Heading1"/>
      </w:pPr>
      <w:r>
        <w:t>Az értékelés rendje</w:t>
      </w:r>
    </w:p>
    <w:p>
      <w:r>
        <w:rPr>
          <w:color w:val="5C5C5C"/>
        </w:rPr>
        <w:t>[Milyen összevetésből következik a megállapítás, és hol található az azt alátámasztó részlet?]</w:t>
      </w:r>
    </w:p>
    <w:p>
      <w:pPr>
        <w:pStyle w:val="Subtitle"/>
        <w:keepNext/>
      </w:pPr>
      <w:r>
        <w:t>MEGÁLLAPÍTÁS ÉS JAVASLAT</w:t>
      </w:r>
    </w:p>
    <w:p>
      <w:pPr>
        <w:pStyle w:val="Title"/>
      </w:pPr>
      <w:r>
        <w:rPr>
          <w:color w:val="5C5C5C"/>
        </w:rPr>
        <w:t>[A megállapítás tárgya]</w:t>
      </w:r>
    </w:p>
    <w:p>
      <w:pPr>
        <w:pStyle w:val="Heading1"/>
      </w:pPr>
      <w:r>
        <w:t>Megfigyelt tény</w:t>
      </w:r>
    </w:p>
    <w:p>
      <w:r>
        <w:rPr>
          <w:color w:val="5C5C5C"/>
        </w:rPr>
        <w:t>[Az eredeti irat állítása az időszak, mértékegység és forrás pontos megjelölésével.]</w:t>
      </w:r>
    </w:p>
    <w:p>
      <w:pPr>
        <w:pStyle w:val="Heading1"/>
      </w:pPr>
      <w:r>
        <w:t>Üzleti jelentőség</w:t>
      </w:r>
    </w:p>
    <w:p>
      <w:r>
        <w:rPr>
          <w:color w:val="5C5C5C"/>
        </w:rPr>
        <w:t>[A tény következménye az adott döntésre. Az értelmezés és a feltételezés legyen elkülönítve.]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59"/>
        <w:gridCol w:w="4874"/>
        <w:gridCol w:w="2105"/>
      </w:tblGrid>
      <w:tr>
        <w:trPr>
          <w:tblHeader/>
        </w:trPr>
        <w:tc>
          <w:tcPr>
            <w:tcW w:type="dxa" w:w="2659"/>
            <w:vAlign w:val="center"/>
            <w:shd w:fill="093F47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/>
              <w:spacing w:after="40" w:before="40" w:line="288" w:lineRule="auto"/>
            </w:pPr>
            <w:r>
              <w:rPr>
                <w:rFonts w:ascii="Source Sans 3 Semibold" w:hAnsi="Source Sans 3 Semibold"/>
                <w:b w:val="0"/>
                <w:color w:val="FFFFFF"/>
                <w:sz w:val="18"/>
              </w:rPr>
              <w:t>Időszak</w:t>
            </w:r>
          </w:p>
        </w:tc>
        <w:tc>
          <w:tcPr>
            <w:tcW w:type="dxa" w:w="4874"/>
            <w:vAlign w:val="center"/>
            <w:shd w:fill="093F47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/>
              <w:spacing w:after="40" w:before="40" w:line="288" w:lineRule="auto"/>
            </w:pPr>
            <w:r>
              <w:rPr>
                <w:rFonts w:ascii="Source Sans 3 Semibold" w:hAnsi="Source Sans 3 Semibold"/>
                <w:b w:val="0"/>
                <w:color w:val="FFFFFF"/>
                <w:sz w:val="18"/>
              </w:rPr>
              <w:t>Mutató és mértékegység</w:t>
            </w:r>
          </w:p>
        </w:tc>
        <w:tc>
          <w:tcPr>
            <w:tcW w:type="dxa" w:w="2105"/>
            <w:vAlign w:val="center"/>
            <w:shd w:fill="093F47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/>
              <w:spacing w:after="40" w:before="40" w:line="288" w:lineRule="auto"/>
              <w:jc w:val="right"/>
            </w:pPr>
            <w:r>
              <w:rPr>
                <w:rFonts w:ascii="Source Sans 3 Semibold" w:hAnsi="Source Sans 3 Semibold"/>
                <w:b w:val="0"/>
                <w:color w:val="FFFFFF"/>
                <w:sz w:val="18"/>
              </w:rPr>
              <w:t>Érték</w:t>
            </w:r>
          </w:p>
        </w:tc>
      </w:tr>
      <w:tr>
        <w:tc>
          <w:tcPr>
            <w:tcW w:type="dxa" w:w="2659"/>
            <w:vAlign w:val="center"/>
            <w:shd w:fill="FFFFFF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[Bázisidőszak]</w:t>
            </w:r>
          </w:p>
        </w:tc>
        <w:tc>
          <w:tcPr>
            <w:tcW w:type="dxa" w:w="4874"/>
            <w:vAlign w:val="center"/>
            <w:shd w:fill="FFFFFF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[Mutató]</w:t>
            </w:r>
          </w:p>
        </w:tc>
        <w:tc>
          <w:tcPr>
            <w:tcW w:type="dxa" w:w="2105"/>
            <w:vAlign w:val="center"/>
            <w:shd w:fill="FFFFFF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  <w:jc w:val="right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[Érték]</w:t>
            </w:r>
          </w:p>
        </w:tc>
      </w:tr>
      <w:tr>
        <w:tc>
          <w:tcPr>
            <w:tcW w:type="dxa" w:w="2659"/>
            <w:vAlign w:val="center"/>
            <w:shd w:fill="F4F1EA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[Tárgyidőszak]</w:t>
            </w:r>
          </w:p>
        </w:tc>
        <w:tc>
          <w:tcPr>
            <w:tcW w:type="dxa" w:w="4874"/>
            <w:vAlign w:val="center"/>
            <w:shd w:fill="F4F1EA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[Mutató]</w:t>
            </w:r>
          </w:p>
        </w:tc>
        <w:tc>
          <w:tcPr>
            <w:tcW w:type="dxa" w:w="2105"/>
            <w:vAlign w:val="center"/>
            <w:shd w:fill="F4F1EA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  <w:jc w:val="right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[Érték]</w:t>
            </w:r>
          </w:p>
        </w:tc>
      </w:tr>
    </w:tbl>
    <w:p>
      <w:pPr>
        <w:spacing w:after="40"/>
      </w:pPr>
    </w:p>
    <w:p>
      <w:pPr>
        <w:pStyle w:val="Heading1"/>
      </w:pPr>
      <w:r>
        <w:t>Javasolt intézkedés</w:t>
      </w:r>
    </w:p>
    <w:p>
      <w:r>
        <w:rPr>
          <w:color w:val="5C5C5C"/>
        </w:rPr>
        <w:t>[Konkrét lépés, felelős szerepkör, időzítés, függőség és ellenőrizhető lezárás.]</w:t>
      </w:r>
    </w:p>
    <w:p>
      <w:pPr>
        <w:pStyle w:val="Heading1"/>
      </w:pPr>
      <w:r>
        <w:t>Forrás és bizonyosság</w:t>
      </w:r>
    </w:p>
    <w:p>
      <w:r>
        <w:rPr>
          <w:color w:val="5C5C5C"/>
        </w:rPr>
        <w:t>[Forrás neve, keltezése, fizikai oldala és elérhetősége.]</w:t>
        <w:br/>
        <w:t>[Mit bizonyít a forrás, és mire nem ad választ?]</w:t>
      </w:r>
    </w:p>
    <w:p>
      <w:pPr>
        <w:pStyle w:val="Subtitle"/>
        <w:keepNext/>
        <w:pageBreakBefore/>
      </w:pPr>
      <w:r>
        <w:t>MELLÉKLET</w:t>
      </w:r>
    </w:p>
    <w:p>
      <w:pPr>
        <w:pStyle w:val="Title"/>
      </w:pPr>
      <w:r>
        <w:t>Források és részletes egyeztetések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"/>
        <w:gridCol w:w="4985"/>
        <w:gridCol w:w="3656"/>
      </w:tblGrid>
      <w:tr>
        <w:trPr>
          <w:tblHeader/>
        </w:trPr>
        <w:tc>
          <w:tcPr>
            <w:tcW w:type="dxa" w:w="997"/>
            <w:vAlign w:val="center"/>
            <w:shd w:fill="093F47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/>
              <w:spacing w:after="40" w:before="40" w:line="288" w:lineRule="auto"/>
            </w:pPr>
            <w:r>
              <w:rPr>
                <w:rFonts w:ascii="Source Sans 3 Semibold" w:hAnsi="Source Sans 3 Semibold"/>
                <w:b w:val="0"/>
                <w:color w:val="FFFFFF"/>
                <w:sz w:val="18"/>
              </w:rPr>
              <w:t>Jel</w:t>
            </w:r>
          </w:p>
        </w:tc>
        <w:tc>
          <w:tcPr>
            <w:tcW w:type="dxa" w:w="4985"/>
            <w:vAlign w:val="center"/>
            <w:shd w:fill="093F47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/>
              <w:spacing w:after="40" w:before="40" w:line="288" w:lineRule="auto"/>
            </w:pPr>
            <w:r>
              <w:rPr>
                <w:rFonts w:ascii="Source Sans 3 Semibold" w:hAnsi="Source Sans 3 Semibold"/>
                <w:b w:val="0"/>
                <w:color w:val="FFFFFF"/>
                <w:sz w:val="18"/>
              </w:rPr>
              <w:t>Dokumentum és dátum</w:t>
            </w:r>
          </w:p>
        </w:tc>
        <w:tc>
          <w:tcPr>
            <w:tcW w:type="dxa" w:w="3656"/>
            <w:vAlign w:val="center"/>
            <w:shd w:fill="093F47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/>
              <w:spacing w:after="40" w:before="40" w:line="288" w:lineRule="auto"/>
            </w:pPr>
            <w:r>
              <w:rPr>
                <w:rFonts w:ascii="Source Sans 3 Semibold" w:hAnsi="Source Sans 3 Semibold"/>
                <w:b w:val="0"/>
                <w:color w:val="FFFFFF"/>
                <w:sz w:val="18"/>
              </w:rPr>
              <w:t>Kapcsolódó megállapítás</w:t>
            </w:r>
          </w:p>
        </w:tc>
      </w:tr>
      <w:tr>
        <w:tc>
          <w:tcPr>
            <w:tcW w:type="dxa" w:w="997"/>
            <w:vAlign w:val="center"/>
            <w:shd w:fill="FFFFFF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[F01]</w:t>
            </w:r>
          </w:p>
        </w:tc>
        <w:tc>
          <w:tcPr>
            <w:tcW w:type="dxa" w:w="4985"/>
            <w:vAlign w:val="center"/>
            <w:shd w:fill="FFFFFF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[Irat neve és keltezése]</w:t>
            </w:r>
          </w:p>
        </w:tc>
        <w:tc>
          <w:tcPr>
            <w:tcW w:type="dxa" w:w="3656"/>
            <w:vAlign w:val="center"/>
            <w:shd w:fill="FFFFFF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[Fejezet és oldalszám]</w:t>
            </w:r>
          </w:p>
        </w:tc>
      </w:tr>
      <w:tr>
        <w:tc>
          <w:tcPr>
            <w:tcW w:type="dxa" w:w="997"/>
            <w:vAlign w:val="center"/>
            <w:shd w:fill="F4F1EA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[F02]</w:t>
            </w:r>
          </w:p>
        </w:tc>
        <w:tc>
          <w:tcPr>
            <w:tcW w:type="dxa" w:w="4985"/>
            <w:vAlign w:val="center"/>
            <w:shd w:fill="F4F1EA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[Irat neve és keltezése]</w:t>
            </w:r>
          </w:p>
        </w:tc>
        <w:tc>
          <w:tcPr>
            <w:tcW w:type="dxa" w:w="3656"/>
            <w:vAlign w:val="center"/>
            <w:shd w:fill="F4F1EA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[Fejezet és oldalszám]</w:t>
            </w:r>
          </w:p>
        </w:tc>
      </w:tr>
    </w:tbl>
    <w:p>
      <w:pPr>
        <w:spacing w:after="40"/>
      </w:pPr>
    </w:p>
    <w:p>
      <w:pPr>
        <w:pStyle w:val="Heading1"/>
      </w:pPr>
      <w:r>
        <w:t>Részletes egyeztetés</w:t>
      </w:r>
    </w:p>
    <w:p>
      <w:r>
        <w:rPr>
          <w:color w:val="5C5C5C"/>
        </w:rPr>
        <w:t>[A számítás vagy forrásösszevetés részlete. Az alapvető bizonytalanságot a főszövegben is meg kell tartani.]</w:t>
      </w:r>
    </w:p>
    <w:p>
      <w:pPr>
        <w:pStyle w:val="Subtitle"/>
        <w:keepNext/>
      </w:pPr>
      <w:r>
        <w:t>LEZÁRÁS</w:t>
      </w:r>
    </w:p>
    <w:p>
      <w:pPr>
        <w:pStyle w:val="Title"/>
      </w:pPr>
      <w:r>
        <w:t>Döntés és következő lépés</w:t>
      </w:r>
    </w:p>
    <w:p>
      <w:pPr>
        <w:pStyle w:val="Heading1"/>
      </w:pPr>
      <w:r>
        <w:t>Döntési kérés</w:t>
      </w:r>
    </w:p>
    <w:p>
      <w:r>
        <w:rPr>
          <w:color w:val="5C5C5C"/>
        </w:rPr>
        <w:t>[Mit kell eldönteni, kinek és milyen feltétellel?]</w:t>
      </w:r>
    </w:p>
    <w:p>
      <w:pPr>
        <w:pStyle w:val="Heading1"/>
      </w:pPr>
      <w:r>
        <w:t>Teendő és visszajelzés</w:t>
      </w:r>
    </w:p>
    <w:p>
      <w:r>
        <w:rPr>
          <w:color w:val="5C5C5C"/>
        </w:rPr>
        <w:t>[Konkrét következő lépés, kapcsolattartó és a válasz útja.]</w:t>
      </w:r>
    </w:p>
    <w:p>
      <w:pPr>
        <w:pStyle w:val="Heading1"/>
      </w:pPr>
      <w:r>
        <w:t>Dokumentumadatok</w:t>
      </w:r>
    </w:p>
    <w:p>
      <w:r>
        <w:rPr>
          <w:color w:val="5C5C5C"/>
        </w:rPr>
        <w:t>[Verzió] · [Keltezés] · [Titkossági besorolás]</w:t>
        <w:br/>
        <w:t>[Kapcsolattartó neve, szerepköre és elérhetősége]</w:t>
      </w:r>
    </w:p>
    <w:p>
      <w:pPr>
        <w:sectPr>
          <w:headerReference w:type="default" r:id="rId13"/>
          <w:footerReference w:type="default" r:id="rId14"/>
          <w:pgSz w:w="11906" w:h="16838"/>
          <w:pgMar w:top="2381" w:right="1020" w:bottom="1587" w:left="1247" w:header="1020" w:footer="907" w:gutter="0"/>
          <w:cols w:space="720"/>
          <w:docGrid w:linePitch="360"/>
        </w:sectPr>
      </w:pPr>
    </w:p>
    <w:p>
      <w:pPr>
        <w:spacing w:after="2268"/>
      </w:pPr>
      <w:r>
        <w:drawing>
          <wp:inline xmlns:a="http://schemas.openxmlformats.org/drawingml/2006/main" xmlns:pic="http://schemas.openxmlformats.org/drawingml/2006/picture" distL="0" distR="0" distT="0" distB="0">
            <wp:extent cx="1620000" cy="447442"/>
            <wp:docPr id="2" name="Picture 2" descr="Wolven Group vízszintes log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ns1:svgBlip xmlns:ns1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4474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overEyebrow"/>
      </w:pPr>
      <w:r>
        <w:t>A KÖVETKEZŐ EGYEZTETÉS</w:t>
      </w:r>
    </w:p>
    <w:p>
      <w:pPr>
        <w:pStyle w:val="CoverTitle"/>
      </w:pPr>
      <w:r>
        <w:t>[A döntési kérés]</w:t>
      </w:r>
    </w:p>
    <w:p>
      <w:pPr>
        <w:pStyle w:val="CoverSubtitle"/>
        <w:spacing w:after="1417"/>
      </w:pPr>
      <w:r>
        <w:t>[A következő egyeztetés tárgya és a válasz útja]</w:t>
      </w:r>
    </w:p>
    <w:p>
      <w:pPr>
        <w:pStyle w:val="CoverMeta"/>
      </w:pPr>
      <w:r>
        <w:t>[Ügycím]</w:t>
        <w:br/>
        <w:t>[Verzió] kiadás · 2026. szeptember 20.</w:t>
        <w:br/>
        <w:t>Wolven Group · Bizalmas</w:t>
      </w:r>
    </w:p>
    <w:sectPr w:rsidR="00FC693F" w:rsidRPr="0006063C" w:rsidSect="00034616">
      <w:headerReference w:type="default" r:id="rId15"/>
      <w:footerReference w:type="default" r:id="rId16"/>
      <w:pgSz w:w="11906" w:h="16838"/>
      <w:pgMar w:top="1701" w:right="1020" w:bottom="1020" w:left="1247" w:header="1020" w:footer="90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rPr>
        <w:rFonts w:ascii="Source Sans 3" w:hAnsi="Source Sans 3"/>
        <w:color w:val="FFFFFF"/>
        <w:sz w:val="16"/>
      </w:rPr>
      <w:t>Bizalmas  ·  Csak a címzett döntéséhez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4819" w:val="center"/>
        <w:tab w:pos="9639" w:val="right"/>
      </w:tabs>
      <w:spacing w:after="0"/>
      <w:pBdr>
        <w:top w:val="single" w:sz="3" w:space="0" w:color="D8D4CC"/>
      </w:pBdr>
    </w:pPr>
    <w:r>
      <w:rPr>
        <w:rFonts w:ascii="Source Sans 3" w:hAnsi="Source Sans 3"/>
        <w:color w:val="5C5C5C"/>
        <w:sz w:val="16"/>
      </w:rPr>
      <w:t>Wolven Group  ·  Bizalmas</w:t>
      <w:tab/>
      <w:t>[Ügyazonosító]</w:t>
      <w:tab/>
    </w:r>
    <w:fldSimple w:instr="PAGE"/>
    <w:r>
      <w:rPr>
        <w:rFonts w:ascii="Source Sans 3" w:hAnsi="Source Sans 3"/>
        <w:color w:val="5C5C5C"/>
        <w:sz w:val="16"/>
      </w:rPr>
      <w:t xml:space="preserve"> / </w:t>
    </w:r>
    <w:fldSimple w:instr="NUMPAGES"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wrapNone/>
          <wp:docPr id="1" name="Picture 1" descr="Egyszínű sötét teal Wolven borító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9" w:val="right"/>
      </w:tabs>
      <w:spacing w:after="0" w:before="0" w:line="240" w:lineRule="auto"/>
      <w:ind w:left="0" w:firstLine="0"/>
    </w:pPr>
    <w:r>
      <w:drawing>
        <wp:inline xmlns:a="http://schemas.openxmlformats.org/drawingml/2006/main" xmlns:pic="http://schemas.openxmlformats.org/drawingml/2006/picture" distL="0" distR="0" distT="0" distB="0">
          <wp:extent cx="1238238" cy="342000"/>
          <wp:docPr id="1" name="Picture 1" descr="Wolven Group vízszintes logó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>
                    <a:extLst>
                      <a:ext uri="{96DAC541-7B7A-43D3-8B79-37D633B846F1}">
                        <ns0:svgBlip xmlns:ns0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38" cy="342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Source Sans 3" w:hAnsi="Source Sans 3"/>
        <w:color w:val="5C5C5C"/>
        <w:sz w:val="16"/>
        <w:position w:val="20"/>
      </w:rPr>
      <w:tab/>
      <w:t>[A vizsgálat tárgya]  ·  2026. 09. 20.  ·  [Verzió]</w:t>
    </w:r>
  </w:p>
  <w:p>
    <w:pPr>
      <w:spacing w:before="113" w:after="0" w:line="20" w:lineRule="exact"/>
      <w:pBdr>
        <w:bottom w:val="single" w:sz="3" w:space="0" w:color="D8D4CC"/>
      </w:pBdr>
    </w:pPr>
    <w:r>
      <w:rPr>
        <w:sz w:val="2"/>
      </w:rPr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wrapNone/>
          <wp:docPr id="1" name="Picture 1" descr="Egyszínű sötét teal Wolven borító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24" w:lineRule="auto" w:after="140"/>
      <w:ind w:left="0" w:firstLine="0"/>
    </w:pPr>
    <w:rPr>
      <w:rFonts w:ascii="Source Sans 3" w:hAnsi="Source Sans 3"/>
      <w:b w:val="0"/>
      <w:color w:val="1A1A1A"/>
      <w:sz w:val="21"/>
      <w:lang w:val="hu-HU"/>
      <w14:numForm w:val="lining"/>
      <w14:numSpacing w:val="tabula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cstheme="majorBidi" w:ascii="Source Sans 3 Semibold" w:hAnsi="Source Sans 3 Semibold"/>
      <w:b w:val="0"/>
      <w:bCs/>
      <w:sz w:val="24"/>
      <w:szCs w:val="28"/>
      <w:lang w:val="hu-HU"/>
      <w14:numForm w:val="lining"/>
      <w14:numSpacing w:val="tabular"/>
      <w:color w:val="1A1A1A"/>
      <w:spacing w:val="5"/>
      <w:lang w:val="hu-HU"/>
      <w14:numForm w:val="lining"/>
      <w14:numSpacing w:val="tabula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cstheme="majorBidi" w:ascii="Source Sans 3 Semibold" w:hAnsi="Source Sans 3 Semibold"/>
      <w:b w:val="0"/>
      <w:bCs/>
      <w:sz w:val="24"/>
      <w:szCs w:val="26"/>
      <w:lang w:val="hu-HU"/>
      <w14:numForm w:val="lining"/>
      <w14:numSpacing w:val="tabular"/>
      <w:color w:val="1A1A1A"/>
      <w:spacing w:val="5"/>
      <w:lang w:val="hu-HU"/>
      <w14:numForm w:val="lining"/>
      <w14:numSpacing w:val="tabula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cstheme="majorBidi" w:ascii="Source Serif 4 Semibold" w:hAnsi="Source Serif 4 Semibold"/>
      <w:b w:val="0"/>
      <w:color w:val="1A1A1A"/>
      <w:spacing w:val="5"/>
      <w:kern w:val="28"/>
      <w:sz w:val="46"/>
      <w:szCs w:val="52"/>
      <w:lang w:val="hu-HU"/>
      <w14:numForm w:val="lining"/>
      <w14:numSpacing w:val="tabula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Source Sans 3 Semibold" w:hAnsi="Source Sans 3 Semibold"/>
      <w:b w:val="0"/>
      <w:i w:val="0"/>
      <w:iCs/>
      <w:color w:val="0B4D57"/>
      <w:spacing w:val="15"/>
      <w:sz w:val="18"/>
      <w:szCs w:val="24"/>
      <w:lang w:val="hu-HU"/>
      <w14:numForm w:val="lining"/>
      <w14:numSpacing w:val="tabular"/>
      <w:spacing w:val="1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/>
      <w:b w:val="0"/>
      <w:bCs/>
      <w:color w:val="5C5C5C"/>
      <w:sz w:val="17"/>
      <w:szCs w:val="18"/>
      <w:lang w:val="hu-HU"/>
      <w14:numForm w:val="lining"/>
      <w14:numSpacing w:val="tabular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ad">
    <w:name w:val="Lead"/>
    <w:pPr>
      <w:spacing w:after="120"/>
    </w:pPr>
    <w:rPr>
      <w:rFonts w:ascii="Source Sans 3" w:hAnsi="Source Sans 3"/>
      <w:b w:val="0"/>
      <w:color w:val="5C5C5C"/>
      <w:sz w:val="22"/>
      <w:lang w:val="hu-HU"/>
      <w14:numForm w:val="lining"/>
      <w14:numSpacing w:val="tabular"/>
    </w:rPr>
  </w:style>
  <w:style w:type="paragraph" w:customStyle="1" w:styleId="Meta">
    <w:name w:val="Meta"/>
    <w:pPr>
      <w:spacing w:after="120"/>
    </w:pPr>
    <w:rPr>
      <w:rFonts w:ascii="Source Sans 3" w:hAnsi="Source Sans 3"/>
      <w:b w:val="0"/>
      <w:color w:val="5C5C5C"/>
      <w:sz w:val="18"/>
      <w:lang w:val="hu-HU"/>
      <w14:numForm w:val="lining"/>
      <w14:numSpacing w:val="tabular"/>
    </w:rPr>
  </w:style>
  <w:style w:type="paragraph" w:customStyle="1" w:styleId="Amount">
    <w:name w:val="Amount"/>
    <w:pPr>
      <w:spacing w:after="120"/>
    </w:pPr>
    <w:rPr>
      <w:rFonts w:ascii="Source Serif 4 Semibold" w:hAnsi="Source Serif 4 Semibold"/>
      <w:b w:val="0"/>
      <w:color w:val="0B4D57"/>
      <w:sz w:val="36"/>
      <w:lang w:val="hu-HU"/>
      <w14:numForm w:val="lining"/>
      <w14:numSpacing w:val="tabular"/>
    </w:rPr>
  </w:style>
  <w:style w:type="paragraph" w:customStyle="1" w:styleId="Signature">
    <w:name w:val="Signature"/>
    <w:pPr>
      <w:spacing w:after="120"/>
    </w:pPr>
    <w:rPr>
      <w:rFonts w:ascii="Source Sans 3 Semibold" w:hAnsi="Source Sans 3 Semibold"/>
      <w:b w:val="0"/>
      <w:color w:val="1A1A1A"/>
      <w:sz w:val="22"/>
      <w:lang w:val="hu-HU"/>
      <w14:numForm w:val="lining"/>
      <w14:numSpacing w:val="tabular"/>
    </w:rPr>
  </w:style>
  <w:style w:type="paragraph" w:customStyle="1" w:styleId="SignatureRole">
    <w:name w:val="Signature Role"/>
    <w:pPr>
      <w:spacing w:after="120"/>
    </w:pPr>
    <w:rPr>
      <w:rFonts w:ascii="Source Sans 3" w:hAnsi="Source Sans 3"/>
      <w:b w:val="0"/>
      <w:color w:val="5C5C5C"/>
      <w:sz w:val="18"/>
      <w:lang w:val="hu-HU"/>
      <w14:numForm w:val="lining"/>
      <w14:numSpacing w:val="tabular"/>
    </w:rPr>
  </w:style>
  <w:style w:type="paragraph" w:customStyle="1" w:styleId="ReportTitle">
    <w:name w:val="Report Title"/>
    <w:basedOn w:val="Normal"/>
    <w:pPr>
      <w:keepNext/>
      <w:spacing w:after="180" w:line="264" w:lineRule="auto"/>
    </w:pPr>
    <w:rPr>
      <w:rFonts w:ascii="Source Serif 4 Semibold" w:hAnsi="Source Serif 4 Semibold"/>
      <w:b w:val="0"/>
      <w:color w:val="1A1A1A"/>
      <w:sz w:val="46"/>
      <w:lang w:val="hu-HU"/>
      <w14:numForm w:val="lining"/>
      <w14:numSpacing w:val="tabular"/>
    </w:rPr>
  </w:style>
  <w:style w:type="paragraph" w:customStyle="1" w:styleId="ReportKicker">
    <w:name w:val="Report Kicker"/>
    <w:basedOn w:val="Normal"/>
    <w:pPr>
      <w:keepNext/>
      <w:spacing w:after="180" w:line="312" w:lineRule="auto"/>
    </w:pPr>
    <w:rPr>
      <w:rFonts w:ascii="Source Sans 3 Semibold" w:hAnsi="Source Sans 3 Semibold"/>
      <w:b w:val="0"/>
      <w:color w:val="0B4D57"/>
      <w:sz w:val="18"/>
      <w:lang w:val="hu-HU"/>
      <w14:numForm w:val="lining"/>
      <w14:numSpacing w:val="tabular"/>
      <w:spacing w:val="14"/>
    </w:rPr>
  </w:style>
  <w:style w:type="paragraph" w:customStyle="1" w:styleId="CoverTitle">
    <w:name w:val="Cover Title"/>
    <w:basedOn w:val="Normal"/>
    <w:pPr>
      <w:keepNext/>
      <w:spacing w:after="180" w:line="264" w:lineRule="auto"/>
    </w:pPr>
    <w:rPr>
      <w:rFonts w:ascii="Source Serif 4 Semibold" w:hAnsi="Source Serif 4 Semibold"/>
      <w:b w:val="0"/>
      <w:color w:val="FFFFFF"/>
      <w:sz w:val="60"/>
      <w:lang w:val="hu-HU"/>
      <w14:numForm w:val="lining"/>
      <w14:numSpacing w:val="tabular"/>
    </w:rPr>
  </w:style>
  <w:style w:type="paragraph" w:customStyle="1" w:styleId="CoverSubtitle">
    <w:name w:val="Cover Subtitle"/>
    <w:basedOn w:val="Normal"/>
    <w:pPr>
      <w:keepNext/>
      <w:spacing w:after="180" w:line="312" w:lineRule="auto"/>
    </w:pPr>
    <w:rPr>
      <w:rFonts w:ascii="Source Sans 3" w:hAnsi="Source Sans 3"/>
      <w:b w:val="0"/>
      <w:color w:val="FFFFFF"/>
      <w:sz w:val="22"/>
      <w:lang w:val="hu-HU"/>
      <w14:numForm w:val="lining"/>
      <w14:numSpacing w:val="tabular"/>
    </w:rPr>
  </w:style>
  <w:style w:type="paragraph" w:customStyle="1" w:styleId="CoverMeta">
    <w:name w:val="Cover Meta"/>
    <w:basedOn w:val="Normal"/>
    <w:pPr>
      <w:keepNext w:val="0"/>
      <w:spacing w:after="180" w:line="312" w:lineRule="auto"/>
    </w:pPr>
    <w:rPr>
      <w:rFonts w:ascii="Source Sans 3" w:hAnsi="Source Sans 3"/>
      <w:b w:val="0"/>
      <w:color w:val="FFFFFF"/>
      <w:sz w:val="20"/>
      <w:lang w:val="hu-HU"/>
      <w14:numForm w:val="lining"/>
      <w14:numSpacing w:val="tabular"/>
    </w:rPr>
  </w:style>
  <w:style w:type="paragraph" w:customStyle="1" w:styleId="CoverEyebrow">
    <w:name w:val="Cover Eyebrow"/>
    <w:basedOn w:val="Normal"/>
    <w:pPr>
      <w:keepNext/>
      <w:spacing w:after="180" w:line="312" w:lineRule="auto"/>
    </w:pPr>
    <w:rPr>
      <w:rFonts w:ascii="Source Sans 3 Semibold" w:hAnsi="Source Sans 3 Semibold"/>
      <w:b w:val="0"/>
      <w:color w:val="FFFFFF"/>
      <w:sz w:val="20"/>
      <w:lang w:val="hu-HU"/>
      <w14:numForm w:val="lining"/>
      <w14:numSpacing w:val="tabular"/>
      <w:spacing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3.png"/><Relationship Id="rId12" Type="http://schemas.openxmlformats.org/officeDocument/2006/relationships/image" Target="media/wolven2.svg"/><Relationship Id="rId13" Type="http://schemas.openxmlformats.org/officeDocument/2006/relationships/header" Target="header2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image" Target="media/image4.png"/><Relationship Id="rId18" Type="http://schemas.openxmlformats.org/officeDocument/2006/relationships/image" Target="media/wolven4.sv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wolven1.svg"/><Relationship Id="rId3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wolven3.sv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Üzleti jelentés sablon</dc:title>
  <dc:subject>Wolven dokumentumrendszer · 0.5 szerkesztett kiadás</dc:subject>
  <dc:creator>Wolven Group</dc:creator>
  <cp:keywords>Wolven, szerkeszthető dokumentum, arculati minta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hu-HU</dc:language>
</cp:coreProperties>
</file>